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9D" w:rsidRPr="00B01C30" w:rsidRDefault="0045276E" w:rsidP="00BB4C2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1pt;margin-top:1.1pt;width:64.8pt;height:57.6pt;z-index:251657216">
            <v:textbox style="mso-next-textbox:#_x0000_s1034">
              <w:txbxContent>
                <w:p w:rsidR="000615B4" w:rsidRDefault="000615B4" w:rsidP="000615B4">
                  <w:pPr>
                    <w:pStyle w:val="Testonotadichiusura"/>
                    <w:jc w:val="center"/>
                  </w:pPr>
                </w:p>
                <w:p w:rsidR="000615B4" w:rsidRDefault="000615B4" w:rsidP="000615B4">
                  <w:pPr>
                    <w:pStyle w:val="Testonotadichiusura"/>
                    <w:jc w:val="center"/>
                  </w:pPr>
                  <w:r>
                    <w:t>BOLLO</w:t>
                  </w:r>
                </w:p>
                <w:p w:rsidR="000615B4" w:rsidRDefault="000615B4" w:rsidP="000615B4">
                  <w:pPr>
                    <w:pStyle w:val="Testonotadichiusura"/>
                    <w:jc w:val="center"/>
                  </w:pPr>
                  <w:r>
                    <w:br/>
                  </w:r>
                  <w:r w:rsidR="00F63953">
                    <w:t>€ 16,00</w:t>
                  </w:r>
                </w:p>
              </w:txbxContent>
            </v:textbox>
          </v:shape>
        </w:pict>
      </w:r>
    </w:p>
    <w:p w:rsidR="00BE659D" w:rsidRPr="00B01C30" w:rsidRDefault="0045276E" w:rsidP="00BB4C2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35" type="#_x0000_t202" style="position:absolute;left:0;text-align:left;margin-left:301.1pt;margin-top:5.65pt;width:198pt;height:27pt;z-index:251658240">
            <v:textbox style="mso-next-textbox:#_x0000_s1035">
              <w:txbxContent>
                <w:p w:rsidR="000615B4" w:rsidRDefault="000615B4" w:rsidP="000615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1C30">
                    <w:rPr>
                      <w:b/>
                      <w:sz w:val="28"/>
                      <w:szCs w:val="28"/>
                    </w:rPr>
                    <w:t xml:space="preserve">ALLEGATO </w:t>
                  </w:r>
                  <w:r w:rsidR="00911E2C">
                    <w:rPr>
                      <w:b/>
                      <w:sz w:val="28"/>
                      <w:szCs w:val="28"/>
                    </w:rPr>
                    <w:t>B</w:t>
                  </w:r>
                </w:p>
                <w:p w:rsidR="00B01C30" w:rsidRPr="00B01C30" w:rsidRDefault="00B01C30" w:rsidP="000615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659D" w:rsidRPr="00B01C30" w:rsidRDefault="00BE659D" w:rsidP="00BB4C24">
      <w:pPr>
        <w:jc w:val="both"/>
        <w:rPr>
          <w:rFonts w:ascii="Century Gothic" w:hAnsi="Century Gothic"/>
          <w:b/>
        </w:rPr>
      </w:pPr>
    </w:p>
    <w:p w:rsidR="00BE659D" w:rsidRPr="00B01C30" w:rsidRDefault="00BE659D" w:rsidP="00BB4C24">
      <w:pPr>
        <w:jc w:val="both"/>
        <w:rPr>
          <w:rFonts w:ascii="Century Gothic" w:hAnsi="Century Gothic"/>
          <w:b/>
        </w:rPr>
      </w:pPr>
    </w:p>
    <w:p w:rsidR="00BE659D" w:rsidRPr="00B01C30" w:rsidRDefault="00BE659D" w:rsidP="00BB4C24">
      <w:pPr>
        <w:jc w:val="both"/>
        <w:rPr>
          <w:rFonts w:ascii="Century Gothic" w:hAnsi="Century Gothic"/>
          <w:b/>
        </w:rPr>
      </w:pPr>
    </w:p>
    <w:p w:rsidR="0047450F" w:rsidRPr="00B01C30" w:rsidRDefault="0047450F" w:rsidP="00BB4C24">
      <w:pPr>
        <w:jc w:val="both"/>
        <w:rPr>
          <w:rFonts w:ascii="Century Gothic" w:hAnsi="Century Gothic"/>
          <w:b/>
        </w:rPr>
      </w:pPr>
    </w:p>
    <w:p w:rsidR="000615B4" w:rsidRDefault="000615B4" w:rsidP="00911E2C">
      <w:pPr>
        <w:pStyle w:val="Titolo"/>
        <w:pBdr>
          <w:top w:val="single" w:sz="48" w:space="0" w:color="FF6600"/>
          <w:left w:val="single" w:sz="48" w:space="4" w:color="FF6600"/>
          <w:bottom w:val="single" w:sz="48" w:space="1" w:color="FF6600"/>
          <w:right w:val="single" w:sz="48" w:space="4" w:color="FF6600"/>
        </w:pBdr>
        <w:shd w:val="clear" w:color="auto" w:fill="FFFFFF"/>
        <w:tabs>
          <w:tab w:val="left" w:pos="5245"/>
        </w:tabs>
        <w:outlineLvl w:val="0"/>
        <w:rPr>
          <w:rFonts w:ascii="Century Gothic" w:hAnsi="Century Gothic"/>
          <w:b/>
          <w:sz w:val="20"/>
          <w:bdr w:val="none" w:sz="0" w:space="0" w:color="auto"/>
        </w:rPr>
      </w:pPr>
      <w:r w:rsidRPr="00B01C30">
        <w:rPr>
          <w:rFonts w:ascii="Century Gothic" w:hAnsi="Century Gothic"/>
          <w:b/>
          <w:sz w:val="20"/>
          <w:bdr w:val="none" w:sz="0" w:space="0" w:color="auto"/>
        </w:rPr>
        <w:t>SCHEDA OFFERTA ECON</w:t>
      </w:r>
      <w:r w:rsidR="00297ED0" w:rsidRPr="00B01C30">
        <w:rPr>
          <w:rFonts w:ascii="Century Gothic" w:hAnsi="Century Gothic"/>
          <w:b/>
          <w:sz w:val="20"/>
          <w:bdr w:val="none" w:sz="0" w:space="0" w:color="auto"/>
        </w:rPr>
        <w:t xml:space="preserve">OMICA GARA PER </w:t>
      </w:r>
      <w:r w:rsidR="00911E2C">
        <w:rPr>
          <w:rFonts w:ascii="Century Gothic" w:hAnsi="Century Gothic"/>
          <w:b/>
          <w:sz w:val="20"/>
          <w:bdr w:val="none" w:sz="0" w:space="0" w:color="auto"/>
        </w:rPr>
        <w:t>LAVORI DI ADEGUAMENTO, RINNOVAMENTO E POTENZIAMENTO E DEI MACCHINARI PER LA MOVIMENTAZIONE MERCI/CARRI DELL’ARMAMEMNTO FERROVIARIO (OP.160)</w:t>
      </w:r>
    </w:p>
    <w:p w:rsidR="00911E2C" w:rsidRPr="00B01C30" w:rsidRDefault="00911E2C" w:rsidP="00911E2C">
      <w:pPr>
        <w:pStyle w:val="Titolo"/>
        <w:pBdr>
          <w:top w:val="single" w:sz="48" w:space="0" w:color="FF6600"/>
          <w:left w:val="single" w:sz="48" w:space="4" w:color="FF6600"/>
          <w:bottom w:val="single" w:sz="48" w:space="1" w:color="FF6600"/>
          <w:right w:val="single" w:sz="48" w:space="4" w:color="FF6600"/>
        </w:pBdr>
        <w:shd w:val="clear" w:color="auto" w:fill="FFFFFF"/>
        <w:tabs>
          <w:tab w:val="left" w:pos="5245"/>
        </w:tabs>
        <w:outlineLvl w:val="0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sz w:val="20"/>
          <w:bdr w:val="none" w:sz="0" w:space="0" w:color="auto"/>
        </w:rPr>
        <w:t>CUP: E47E09000030002 CIG:</w:t>
      </w:r>
      <w:r w:rsidR="00670163">
        <w:rPr>
          <w:rFonts w:ascii="Century Gothic" w:hAnsi="Century Gothic"/>
          <w:b/>
          <w:sz w:val="20"/>
          <w:bdr w:val="none" w:sz="0" w:space="0" w:color="auto"/>
        </w:rPr>
        <w:t xml:space="preserve"> 606747</w:t>
      </w:r>
      <w:r w:rsidR="00CB626C">
        <w:rPr>
          <w:rFonts w:ascii="Century Gothic" w:hAnsi="Century Gothic"/>
          <w:b/>
          <w:sz w:val="20"/>
          <w:bdr w:val="none" w:sz="0" w:space="0" w:color="auto"/>
        </w:rPr>
        <w:t>4</w:t>
      </w:r>
      <w:r w:rsidR="00670163">
        <w:rPr>
          <w:rFonts w:ascii="Century Gothic" w:hAnsi="Century Gothic"/>
          <w:b/>
          <w:sz w:val="20"/>
          <w:bdr w:val="none" w:sz="0" w:space="0" w:color="auto"/>
        </w:rPr>
        <w:t>DED</w:t>
      </w:r>
    </w:p>
    <w:p w:rsidR="0047450F" w:rsidRPr="00911E2C" w:rsidRDefault="00911E2C" w:rsidP="00BB4C24">
      <w:pPr>
        <w:jc w:val="both"/>
        <w:rPr>
          <w:rFonts w:ascii="Century Gothic" w:hAnsi="Century Gothic"/>
          <w:b/>
          <w:i/>
        </w:rPr>
      </w:pPr>
      <w:r w:rsidRPr="00911E2C">
        <w:rPr>
          <w:rFonts w:ascii="Century Gothic" w:hAnsi="Century Gothic"/>
          <w:b/>
          <w:i/>
        </w:rPr>
        <w:t>Importo complessivo a misura dell’appalto € 695.000</w:t>
      </w:r>
      <w:r w:rsidR="00367149">
        <w:rPr>
          <w:rFonts w:ascii="Century Gothic" w:hAnsi="Century Gothic"/>
          <w:b/>
          <w:i/>
        </w:rPr>
        <w:t>,00</w:t>
      </w:r>
      <w:r w:rsidRPr="00911E2C">
        <w:rPr>
          <w:rFonts w:ascii="Century Gothic" w:hAnsi="Century Gothic"/>
          <w:b/>
          <w:i/>
        </w:rPr>
        <w:t xml:space="preserve"> comprensivo degli oneri di sicurezza e delle spese relative al costo del personale.</w:t>
      </w:r>
    </w:p>
    <w:p w:rsidR="00911E2C" w:rsidRPr="00B01C30" w:rsidRDefault="00911E2C" w:rsidP="00BB4C24">
      <w:pPr>
        <w:jc w:val="both"/>
        <w:rPr>
          <w:rFonts w:ascii="Century Gothic" w:hAnsi="Century Gothic"/>
          <w:b/>
        </w:rPr>
      </w:pPr>
    </w:p>
    <w:p w:rsidR="00911E2C" w:rsidRDefault="00054B23" w:rsidP="00A72B8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 xml:space="preserve">La </w:t>
      </w:r>
      <w:r w:rsidR="00B430D7" w:rsidRPr="00B01C30">
        <w:rPr>
          <w:rFonts w:ascii="Century Gothic" w:hAnsi="Century Gothic"/>
        </w:rPr>
        <w:t>D</w:t>
      </w:r>
      <w:r w:rsidRPr="00B01C30">
        <w:rPr>
          <w:rFonts w:ascii="Century Gothic" w:hAnsi="Century Gothic"/>
        </w:rPr>
        <w:t>itta________________________________________</w:t>
      </w:r>
      <w:r w:rsidR="00B01C30">
        <w:rPr>
          <w:rFonts w:ascii="Century Gothic" w:hAnsi="Century Gothic"/>
        </w:rPr>
        <w:t>_______________________________________</w:t>
      </w:r>
      <w:r w:rsidR="00911E2C">
        <w:rPr>
          <w:rFonts w:ascii="Century Gothic" w:hAnsi="Century Gothic"/>
        </w:rPr>
        <w:t>_________</w:t>
      </w:r>
    </w:p>
    <w:p w:rsidR="00054B23" w:rsidRPr="00B01C30" w:rsidRDefault="00054B23" w:rsidP="00A72B82">
      <w:pPr>
        <w:jc w:val="both"/>
        <w:rPr>
          <w:rFonts w:ascii="Century Gothic" w:hAnsi="Century Gothic"/>
        </w:rPr>
      </w:pPr>
    </w:p>
    <w:p w:rsidR="0047450F" w:rsidRPr="00B01C30" w:rsidRDefault="0047450F" w:rsidP="00A72B82">
      <w:pPr>
        <w:jc w:val="both"/>
        <w:rPr>
          <w:rFonts w:ascii="Century Gothic" w:hAnsi="Century Gothic"/>
        </w:rPr>
      </w:pPr>
    </w:p>
    <w:p w:rsidR="00A72B82" w:rsidRPr="00B01C30" w:rsidRDefault="00911E2C" w:rsidP="00A72B8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</w:t>
      </w:r>
      <w:r w:rsidR="00054B23" w:rsidRPr="00B01C30">
        <w:rPr>
          <w:rFonts w:ascii="Century Gothic" w:hAnsi="Century Gothic"/>
        </w:rPr>
        <w:t>persona del legale rappresentante</w:t>
      </w:r>
      <w:r w:rsidR="00054B23" w:rsidRPr="00B01C30">
        <w:rPr>
          <w:rStyle w:val="Rimandonotaapidipagina"/>
          <w:rFonts w:ascii="Century Gothic" w:hAnsi="Century Gothic"/>
        </w:rPr>
        <w:footnoteReference w:id="1"/>
      </w:r>
      <w:r w:rsidR="00054B23" w:rsidRPr="00B01C30">
        <w:rPr>
          <w:rFonts w:ascii="Century Gothic" w:hAnsi="Century Gothic"/>
        </w:rPr>
        <w:t>____________________________________________________</w:t>
      </w:r>
      <w:r>
        <w:rPr>
          <w:rFonts w:ascii="Century Gothic" w:hAnsi="Century Gothic"/>
        </w:rPr>
        <w:t>_______</w:t>
      </w:r>
    </w:p>
    <w:p w:rsidR="0047450F" w:rsidRPr="00B01C30" w:rsidRDefault="0047450F" w:rsidP="00A72B82">
      <w:pPr>
        <w:jc w:val="both"/>
        <w:rPr>
          <w:rFonts w:ascii="Century Gothic" w:hAnsi="Century Gothic"/>
        </w:rPr>
      </w:pPr>
    </w:p>
    <w:p w:rsidR="0047450F" w:rsidRPr="00B01C30" w:rsidRDefault="00054B23" w:rsidP="00A72B8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presa conoscenza delle condizioni, già contenute nel disciplinare di gara e dichiarate nell’allegato A, negli atti di gara e nel capitolato speciale d’appalto:</w:t>
      </w:r>
    </w:p>
    <w:p w:rsidR="00054B23" w:rsidRPr="00B01C30" w:rsidRDefault="00054B23" w:rsidP="00054B23">
      <w:pPr>
        <w:jc w:val="center"/>
        <w:rPr>
          <w:rFonts w:ascii="Century Gothic" w:hAnsi="Century Gothic"/>
          <w:b/>
        </w:rPr>
      </w:pPr>
      <w:r w:rsidRPr="00B01C30">
        <w:rPr>
          <w:rFonts w:ascii="Century Gothic" w:hAnsi="Century Gothic"/>
          <w:b/>
        </w:rPr>
        <w:t>DICHIARA</w:t>
      </w:r>
    </w:p>
    <w:p w:rsidR="0047450F" w:rsidRPr="00B01C30" w:rsidRDefault="0047450F" w:rsidP="00054B23">
      <w:pPr>
        <w:jc w:val="center"/>
        <w:rPr>
          <w:rFonts w:ascii="Century Gothic" w:hAnsi="Century Gothic"/>
          <w:b/>
        </w:rPr>
      </w:pPr>
    </w:p>
    <w:p w:rsidR="00054B23" w:rsidRPr="00B01C30" w:rsidRDefault="00DC0AB7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</w:t>
      </w:r>
      <w:r w:rsidR="00054B23" w:rsidRPr="00B01C30">
        <w:rPr>
          <w:rFonts w:ascii="Century Gothic" w:hAnsi="Century Gothic"/>
        </w:rPr>
        <w:t>i impegnarsi a rispettare tutti gli oneri e le clausole previste dal contratto e dagli atti di gara;</w:t>
      </w:r>
    </w:p>
    <w:p w:rsidR="00054B23" w:rsidRPr="00B01C30" w:rsidRDefault="00DC0AB7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</w:t>
      </w:r>
      <w:r w:rsidR="00054B23" w:rsidRPr="00B01C30">
        <w:rPr>
          <w:rFonts w:ascii="Century Gothic" w:hAnsi="Century Gothic"/>
        </w:rPr>
        <w:t>i aver valutato tutte le circostanze che hanno portato alla determinazione del prezzo e delle condizioni contrattuali che possono influire sulle condizioni dell’appalto;</w:t>
      </w:r>
    </w:p>
    <w:p w:rsidR="00054B23" w:rsidRPr="00B01C30" w:rsidRDefault="00DC0AB7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</w:t>
      </w:r>
      <w:r w:rsidR="00054B23" w:rsidRPr="00B01C30">
        <w:rPr>
          <w:rFonts w:ascii="Century Gothic" w:hAnsi="Century Gothic"/>
        </w:rPr>
        <w:t>i aver esaminato tutti gli elaborati progettuali e di accettarne integralmente i contenuti;</w:t>
      </w:r>
    </w:p>
    <w:p w:rsidR="00054B23" w:rsidRPr="00B01C30" w:rsidRDefault="00DC0AB7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</w:t>
      </w:r>
      <w:r w:rsidR="00054B23" w:rsidRPr="00B01C30">
        <w:rPr>
          <w:rFonts w:ascii="Century Gothic" w:hAnsi="Century Gothic"/>
        </w:rPr>
        <w:t>i assumere a proprio carico tutti gli oneri assicurativi e previdenziali di legge, di osservanza delle norme vigenti in materia di sicurezza sul lavoro e retribuzione dei lavoratori dipendenti, di accettazione delle condizioni contrattuali e delle penalità;</w:t>
      </w:r>
    </w:p>
    <w:p w:rsidR="00054B23" w:rsidRPr="00B01C30" w:rsidRDefault="00DC0AB7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</w:t>
      </w:r>
      <w:r w:rsidR="00054B23" w:rsidRPr="00B01C30">
        <w:rPr>
          <w:rFonts w:ascii="Century Gothic" w:hAnsi="Century Gothic"/>
        </w:rPr>
        <w:t>i considerare la propria offerta economica nel suo complesso congrua e remunerativa;</w:t>
      </w:r>
    </w:p>
    <w:p w:rsidR="00054B23" w:rsidRPr="00B01C30" w:rsidRDefault="00DC0AB7" w:rsidP="00B01C30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</w:t>
      </w:r>
      <w:r w:rsidR="00054B23" w:rsidRPr="00B01C30">
        <w:rPr>
          <w:rFonts w:ascii="Century Gothic" w:hAnsi="Century Gothic"/>
        </w:rPr>
        <w:t>i aver tenuto conto nel formulare la propria offerta di eventuali maggiorazioni per lievitazione dei prezzi che dovessero intervenire successivamente alla stipula del contratto, rinunciando fin da ora a qualsiasi azione o eccezione in merito</w:t>
      </w:r>
    </w:p>
    <w:p w:rsidR="002C79A4" w:rsidRPr="00B01C30" w:rsidRDefault="002C79A4" w:rsidP="00B01C30">
      <w:pPr>
        <w:numPr>
          <w:ilvl w:val="0"/>
          <w:numId w:val="16"/>
        </w:numPr>
        <w:tabs>
          <w:tab w:val="left" w:pos="820"/>
        </w:tabs>
        <w:spacing w:before="33"/>
        <w:ind w:right="-37"/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2C79A4" w:rsidRPr="00B01C30" w:rsidRDefault="002C79A4" w:rsidP="00BF1BAF">
      <w:pPr>
        <w:tabs>
          <w:tab w:val="left" w:pos="709"/>
        </w:tabs>
        <w:spacing w:before="18"/>
        <w:ind w:left="709" w:right="56" w:hanging="396"/>
        <w:jc w:val="both"/>
        <w:rPr>
          <w:rFonts w:ascii="Century Gothic" w:hAnsi="Century Gothic"/>
        </w:rPr>
      </w:pPr>
    </w:p>
    <w:p w:rsidR="00911592" w:rsidRPr="00B01C30" w:rsidRDefault="00911592" w:rsidP="00911592">
      <w:pPr>
        <w:jc w:val="both"/>
        <w:rPr>
          <w:rFonts w:ascii="Century Gothic" w:hAnsi="Century Gothic"/>
          <w:b/>
        </w:rPr>
      </w:pPr>
    </w:p>
    <w:p w:rsidR="00054B23" w:rsidRPr="00B01C30" w:rsidRDefault="00911592" w:rsidP="00A72B8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 xml:space="preserve">La percentuale di ribasso dovrà avere al massimo 3 decimali. </w:t>
      </w:r>
      <w:r w:rsidR="0047450F" w:rsidRPr="00B01C30">
        <w:rPr>
          <w:rFonts w:ascii="Century Gothic" w:hAnsi="Century Gothic"/>
        </w:rPr>
        <w:t>(</w:t>
      </w:r>
      <w:r w:rsidRPr="00B01C30">
        <w:rPr>
          <w:rFonts w:ascii="Century Gothic" w:hAnsi="Century Gothic"/>
        </w:rPr>
        <w:t>Decimali ult</w:t>
      </w:r>
      <w:r w:rsidR="0047450F" w:rsidRPr="00B01C30">
        <w:rPr>
          <w:rFonts w:ascii="Century Gothic" w:hAnsi="Century Gothic"/>
        </w:rPr>
        <w:t>eriori non verranno considerati).</w:t>
      </w:r>
    </w:p>
    <w:p w:rsidR="00911592" w:rsidRPr="00B01C30" w:rsidRDefault="00911592" w:rsidP="0091159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 xml:space="preserve">Ai sensi degli artt. 86, comma 3-bis e 87, comma 4 del D.lgs. 163/2006 e s.m.i. </w:t>
      </w:r>
    </w:p>
    <w:p w:rsidR="0047450F" w:rsidRPr="00B01C30" w:rsidRDefault="0047450F" w:rsidP="00911592">
      <w:pPr>
        <w:jc w:val="both"/>
        <w:rPr>
          <w:rFonts w:ascii="Century Gothic" w:hAnsi="Century Gothic"/>
        </w:rPr>
      </w:pPr>
    </w:p>
    <w:p w:rsidR="00911592" w:rsidRPr="00B01C30" w:rsidRDefault="0047450F" w:rsidP="00911592">
      <w:pPr>
        <w:jc w:val="center"/>
        <w:rPr>
          <w:rFonts w:ascii="Century Gothic" w:hAnsi="Century Gothic"/>
          <w:b/>
        </w:rPr>
      </w:pPr>
      <w:r w:rsidRPr="00B01C30">
        <w:rPr>
          <w:rFonts w:ascii="Century Gothic" w:hAnsi="Century Gothic"/>
          <w:b/>
        </w:rPr>
        <w:t>D</w:t>
      </w:r>
      <w:r w:rsidR="00911592" w:rsidRPr="00B01C30">
        <w:rPr>
          <w:rFonts w:ascii="Century Gothic" w:hAnsi="Century Gothic"/>
          <w:b/>
        </w:rPr>
        <w:t>ichiara</w:t>
      </w:r>
    </w:p>
    <w:p w:rsidR="0047450F" w:rsidRPr="00B01C30" w:rsidRDefault="0047450F" w:rsidP="00911592">
      <w:pPr>
        <w:jc w:val="center"/>
        <w:rPr>
          <w:rFonts w:ascii="Century Gothic" w:hAnsi="Century Gothic"/>
          <w:b/>
        </w:rPr>
      </w:pPr>
    </w:p>
    <w:p w:rsidR="00911592" w:rsidRPr="00B01C30" w:rsidRDefault="00911592" w:rsidP="00911592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che gli oneri aziendali della sicurezza sono quantificabili in Euro __________________________________________________________________</w:t>
      </w:r>
    </w:p>
    <w:p w:rsidR="00911592" w:rsidRPr="00B01C30" w:rsidRDefault="00911592" w:rsidP="00911592">
      <w:pPr>
        <w:ind w:left="360"/>
        <w:jc w:val="both"/>
        <w:rPr>
          <w:rFonts w:ascii="Century Gothic" w:hAnsi="Century Gothic"/>
        </w:rPr>
      </w:pPr>
    </w:p>
    <w:p w:rsidR="00911592" w:rsidRPr="00B01C30" w:rsidRDefault="00911592" w:rsidP="00911592">
      <w:pPr>
        <w:ind w:left="360"/>
        <w:jc w:val="both"/>
        <w:rPr>
          <w:rFonts w:ascii="Century Gothic" w:hAnsi="Century Gothic"/>
          <w:i/>
        </w:rPr>
      </w:pPr>
      <w:r w:rsidRPr="00B01C30">
        <w:rPr>
          <w:rFonts w:ascii="Century Gothic" w:hAnsi="Century Gothic"/>
        </w:rPr>
        <w:t>(diconsi Euro ______________________________________________________</w:t>
      </w:r>
      <w:r w:rsidRPr="00B01C30">
        <w:rPr>
          <w:rFonts w:ascii="Century Gothic" w:hAnsi="Century Gothic"/>
          <w:i/>
        </w:rPr>
        <w:t>(in lettere/00)</w:t>
      </w:r>
    </w:p>
    <w:p w:rsidR="00054B23" w:rsidRPr="00B01C30" w:rsidRDefault="00054B23" w:rsidP="00A72B82">
      <w:pPr>
        <w:jc w:val="both"/>
        <w:rPr>
          <w:rFonts w:ascii="Century Gothic" w:hAnsi="Century Gothic"/>
        </w:rPr>
      </w:pPr>
    </w:p>
    <w:p w:rsidR="00367149" w:rsidRDefault="00911592" w:rsidP="00911592">
      <w:pPr>
        <w:numPr>
          <w:ilvl w:val="0"/>
          <w:numId w:val="17"/>
        </w:numPr>
        <w:jc w:val="both"/>
        <w:rPr>
          <w:rFonts w:ascii="Century Gothic" w:hAnsi="Century Gothic"/>
        </w:rPr>
      </w:pPr>
      <w:r w:rsidRPr="006601BA">
        <w:rPr>
          <w:rFonts w:ascii="Century Gothic" w:hAnsi="Century Gothic"/>
        </w:rPr>
        <w:t xml:space="preserve">che applica il contratto nazionale _______________________________________ </w:t>
      </w:r>
    </w:p>
    <w:p w:rsidR="006601BA" w:rsidRPr="006601BA" w:rsidRDefault="006601BA" w:rsidP="006601BA">
      <w:pPr>
        <w:ind w:left="720"/>
        <w:jc w:val="both"/>
        <w:rPr>
          <w:rFonts w:ascii="Century Gothic" w:hAnsi="Century Gothic"/>
        </w:rPr>
      </w:pPr>
    </w:p>
    <w:p w:rsidR="006601BA" w:rsidRDefault="00911592" w:rsidP="0091159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 xml:space="preserve">E formula </w:t>
      </w:r>
      <w:r w:rsidR="006601BA">
        <w:rPr>
          <w:rFonts w:ascii="Century Gothic" w:hAnsi="Century Gothic"/>
        </w:rPr>
        <w:t>il seguente ribasso percentuale sull’elenco prezzi di seguito indicato (TRE cifre decimali)</w:t>
      </w:r>
    </w:p>
    <w:p w:rsidR="00911592" w:rsidRPr="00B01C30" w:rsidRDefault="00911592" w:rsidP="00911592">
      <w:pPr>
        <w:ind w:left="360"/>
        <w:jc w:val="both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0BF"/>
      </w:tblPr>
      <w:tblGrid>
        <w:gridCol w:w="3085"/>
        <w:gridCol w:w="6662"/>
      </w:tblGrid>
      <w:tr w:rsidR="00911592" w:rsidRPr="00B01C30" w:rsidTr="00BA0065">
        <w:tc>
          <w:tcPr>
            <w:tcW w:w="3085" w:type="dxa"/>
          </w:tcPr>
          <w:p w:rsidR="00911592" w:rsidRPr="00B01C30" w:rsidRDefault="00911592" w:rsidP="006601BA">
            <w:pPr>
              <w:jc w:val="both"/>
              <w:rPr>
                <w:rFonts w:ascii="Century Gothic" w:hAnsi="Century Gothic"/>
                <w:b/>
              </w:rPr>
            </w:pPr>
            <w:r w:rsidRPr="00B01C30">
              <w:rPr>
                <w:rFonts w:ascii="Century Gothic" w:hAnsi="Century Gothic"/>
                <w:b/>
              </w:rPr>
              <w:t xml:space="preserve">RIBASSO </w:t>
            </w:r>
            <w:r w:rsidR="006601BA">
              <w:rPr>
                <w:rFonts w:ascii="Century Gothic" w:hAnsi="Century Gothic"/>
                <w:b/>
              </w:rPr>
              <w:t>in numeri</w:t>
            </w:r>
          </w:p>
        </w:tc>
        <w:tc>
          <w:tcPr>
            <w:tcW w:w="6662" w:type="dxa"/>
          </w:tcPr>
          <w:p w:rsidR="00911592" w:rsidRPr="00B01C30" w:rsidRDefault="006601BA" w:rsidP="00BA00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Ribasso in lettere</w:t>
            </w:r>
          </w:p>
        </w:tc>
      </w:tr>
      <w:tr w:rsidR="00911592" w:rsidRPr="00B01C30" w:rsidTr="00BA0065">
        <w:tc>
          <w:tcPr>
            <w:tcW w:w="3085" w:type="dxa"/>
          </w:tcPr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</w:p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</w:p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</w:p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  <w:r w:rsidRPr="00B01C30">
              <w:rPr>
                <w:rFonts w:ascii="Century Gothic" w:hAnsi="Century Gothic"/>
                <w:b/>
              </w:rPr>
              <w:t>________________________</w:t>
            </w:r>
          </w:p>
        </w:tc>
        <w:tc>
          <w:tcPr>
            <w:tcW w:w="6662" w:type="dxa"/>
          </w:tcPr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</w:p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</w:p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</w:p>
          <w:p w:rsidR="00911592" w:rsidRPr="00B01C30" w:rsidRDefault="00911592" w:rsidP="00BA0065">
            <w:pPr>
              <w:jc w:val="both"/>
              <w:rPr>
                <w:rFonts w:ascii="Century Gothic" w:hAnsi="Century Gothic"/>
                <w:b/>
              </w:rPr>
            </w:pPr>
            <w:r w:rsidRPr="00B01C30">
              <w:rPr>
                <w:rFonts w:ascii="Century Gothic" w:hAnsi="Century Gothic"/>
                <w:b/>
              </w:rPr>
              <w:t>__________________________________________________________</w:t>
            </w:r>
          </w:p>
        </w:tc>
      </w:tr>
    </w:tbl>
    <w:p w:rsidR="003E4326" w:rsidRPr="00B01C30" w:rsidRDefault="003E4326">
      <w:pPr>
        <w:pStyle w:val="Testonotadichiusura"/>
        <w:jc w:val="both"/>
        <w:rPr>
          <w:rFonts w:ascii="Century Gothic" w:hAnsi="Century Gothic"/>
          <w:b/>
        </w:rPr>
      </w:pPr>
    </w:p>
    <w:p w:rsidR="00B6542A" w:rsidRPr="00B01C30" w:rsidRDefault="00B6542A">
      <w:pPr>
        <w:pStyle w:val="Testonotadichiusura"/>
        <w:jc w:val="both"/>
        <w:rPr>
          <w:rFonts w:ascii="Century Gothic" w:hAnsi="Century Gothic"/>
          <w:b/>
        </w:rPr>
      </w:pPr>
    </w:p>
    <w:p w:rsidR="00A72B82" w:rsidRPr="00B01C30" w:rsidRDefault="006C2EFE" w:rsidP="00341FF5">
      <w:pPr>
        <w:pStyle w:val="Testonotadichiusura"/>
        <w:jc w:val="both"/>
        <w:outlineLvl w:val="0"/>
        <w:rPr>
          <w:rFonts w:ascii="Century Gothic" w:hAnsi="Century Gothic"/>
          <w:b/>
        </w:rPr>
      </w:pPr>
      <w:r w:rsidRPr="00B01C30">
        <w:rPr>
          <w:rFonts w:ascii="Century Gothic" w:hAnsi="Century Gothic"/>
          <w:b/>
        </w:rPr>
        <w:t>Letto, confermato e sottoscritto.</w:t>
      </w:r>
    </w:p>
    <w:p w:rsidR="007A09F8" w:rsidRPr="00B01C30" w:rsidRDefault="007A09F8">
      <w:pPr>
        <w:pStyle w:val="Testonotadichiusura"/>
        <w:jc w:val="both"/>
        <w:rPr>
          <w:rFonts w:ascii="Century Gothic" w:hAnsi="Century Gothic"/>
        </w:rPr>
      </w:pPr>
    </w:p>
    <w:p w:rsidR="00B6542A" w:rsidRPr="00B01C30" w:rsidRDefault="00B6542A">
      <w:pPr>
        <w:pStyle w:val="Testonotadichiusura"/>
        <w:jc w:val="both"/>
        <w:rPr>
          <w:rFonts w:ascii="Century Gothic" w:hAnsi="Century Gothic"/>
        </w:rPr>
      </w:pPr>
    </w:p>
    <w:p w:rsidR="006C2EFE" w:rsidRPr="00B01C30" w:rsidRDefault="006C2EFE" w:rsidP="002C79A4">
      <w:pPr>
        <w:autoSpaceDE w:val="0"/>
        <w:autoSpaceDN w:val="0"/>
        <w:adjustRightInd w:val="0"/>
        <w:spacing w:line="360" w:lineRule="auto"/>
        <w:outlineLvl w:val="0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>Luogo e d</w:t>
      </w:r>
      <w:r w:rsidR="00A72B82" w:rsidRPr="00B01C30">
        <w:rPr>
          <w:rFonts w:ascii="Century Gothic" w:hAnsi="Century Gothic" w:cs="Cambria"/>
        </w:rPr>
        <w:t>ata _________________________</w:t>
      </w:r>
    </w:p>
    <w:p w:rsidR="002C79A4" w:rsidRPr="00B01C30" w:rsidRDefault="002C79A4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2C79A4" w:rsidRPr="00B01C30" w:rsidRDefault="002C79A4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 xml:space="preserve">Firma del legale rappresentante (o di tutti gli offerenti in caso di partecipazione in RTI, reti di impresa) </w:t>
      </w:r>
    </w:p>
    <w:p w:rsidR="00B6542A" w:rsidRPr="00B01C30" w:rsidRDefault="00B6542A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2C79A4" w:rsidRPr="00B01C30" w:rsidRDefault="002C79A4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>_______________________________________________________________________________</w:t>
      </w:r>
    </w:p>
    <w:p w:rsidR="002C79A4" w:rsidRPr="00B01C30" w:rsidRDefault="002C79A4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>_______________________________________________________________________________</w:t>
      </w:r>
    </w:p>
    <w:p w:rsidR="00B6542A" w:rsidRPr="00B01C30" w:rsidRDefault="00B6542A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B6542A" w:rsidRPr="00B01C30" w:rsidRDefault="00B6542A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B6542A" w:rsidRPr="00B01C30" w:rsidRDefault="00B6542A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sectPr w:rsidR="00B6542A" w:rsidRPr="00B01C30" w:rsidSect="007A09F8">
      <w:footerReference w:type="even" r:id="rId7"/>
      <w:footerReference w:type="default" r:id="rId8"/>
      <w:pgSz w:w="11904" w:h="16834" w:code="9"/>
      <w:pgMar w:top="993" w:right="1151" w:bottom="851" w:left="1151" w:header="1928" w:footer="1111" w:gutter="0"/>
      <w:paperSrc w:first="1" w:other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F5" w:rsidRDefault="007115F5">
      <w:r>
        <w:separator/>
      </w:r>
    </w:p>
  </w:endnote>
  <w:endnote w:type="continuationSeparator" w:id="0">
    <w:p w:rsidR="007115F5" w:rsidRDefault="0071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A4" w:rsidRDefault="0045276E" w:rsidP="00BA00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79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79A4" w:rsidRDefault="002C79A4" w:rsidP="002C79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A4" w:rsidRDefault="0045276E" w:rsidP="00BA00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79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2D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79A4" w:rsidRDefault="002C79A4" w:rsidP="002C79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F5" w:rsidRDefault="007115F5">
      <w:r>
        <w:separator/>
      </w:r>
    </w:p>
  </w:footnote>
  <w:footnote w:type="continuationSeparator" w:id="0">
    <w:p w:rsidR="007115F5" w:rsidRDefault="007115F5">
      <w:r>
        <w:continuationSeparator/>
      </w:r>
    </w:p>
  </w:footnote>
  <w:footnote w:id="1">
    <w:p w:rsidR="00054B23" w:rsidRDefault="00054B23">
      <w:pPr>
        <w:pStyle w:val="Testonotaapidipagina"/>
      </w:pPr>
      <w:r>
        <w:rPr>
          <w:rStyle w:val="Rimandonotaapidipagina"/>
        </w:rPr>
        <w:footnoteRef/>
      </w:r>
      <w:r>
        <w:t xml:space="preserve"> L’offerta dovrà essere sottoscritta da uno dei seguenti soggetti:</w:t>
      </w:r>
    </w:p>
    <w:p w:rsidR="00054B23" w:rsidRDefault="00054B23">
      <w:pPr>
        <w:pStyle w:val="Testonotaapidipagina"/>
      </w:pPr>
      <w:r>
        <w:t>- titolare della ditta se trattasi di azienda individuale</w:t>
      </w:r>
    </w:p>
    <w:p w:rsidR="00054B23" w:rsidRDefault="00054B23">
      <w:pPr>
        <w:pStyle w:val="Testonotaapidipagina"/>
      </w:pPr>
      <w:r>
        <w:t>Legale rappresentante se trattasi di società ente consorzio o cooperativa</w:t>
      </w:r>
    </w:p>
    <w:p w:rsidR="00054B23" w:rsidRDefault="00054B23">
      <w:pPr>
        <w:pStyle w:val="Testonotaapidipagina"/>
      </w:pPr>
      <w:r>
        <w:t>Istitore (art. 2203 e ss. C.c.) o procuratore (art. 2209 e ss. C.c.) o procuratore speciale; in questi casi i poteri dovranno essere comprovati da procura allegata alla documentazione di gara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C4"/>
    <w:multiLevelType w:val="hybridMultilevel"/>
    <w:tmpl w:val="DA58E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2A45FBA"/>
    <w:multiLevelType w:val="hybridMultilevel"/>
    <w:tmpl w:val="A5AAF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7320F"/>
    <w:multiLevelType w:val="hybridMultilevel"/>
    <w:tmpl w:val="61B48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35"/>
    <w:rsid w:val="00054608"/>
    <w:rsid w:val="00054B23"/>
    <w:rsid w:val="000615B4"/>
    <w:rsid w:val="0007797A"/>
    <w:rsid w:val="000A7034"/>
    <w:rsid w:val="000E66CF"/>
    <w:rsid w:val="001364F4"/>
    <w:rsid w:val="00150063"/>
    <w:rsid w:val="00157641"/>
    <w:rsid w:val="00162050"/>
    <w:rsid w:val="00162D92"/>
    <w:rsid w:val="00176F2F"/>
    <w:rsid w:val="00183FA9"/>
    <w:rsid w:val="001A4711"/>
    <w:rsid w:val="001C4DBB"/>
    <w:rsid w:val="001D0050"/>
    <w:rsid w:val="00243EAD"/>
    <w:rsid w:val="00253A2D"/>
    <w:rsid w:val="00256365"/>
    <w:rsid w:val="00297ED0"/>
    <w:rsid w:val="002C79A4"/>
    <w:rsid w:val="002D0012"/>
    <w:rsid w:val="002D2972"/>
    <w:rsid w:val="00341FF5"/>
    <w:rsid w:val="003561B8"/>
    <w:rsid w:val="00367149"/>
    <w:rsid w:val="003731FA"/>
    <w:rsid w:val="003738CE"/>
    <w:rsid w:val="003B262D"/>
    <w:rsid w:val="003B48AE"/>
    <w:rsid w:val="003E4326"/>
    <w:rsid w:val="003F33FE"/>
    <w:rsid w:val="003F7483"/>
    <w:rsid w:val="00406FFC"/>
    <w:rsid w:val="00436735"/>
    <w:rsid w:val="00436E7D"/>
    <w:rsid w:val="00437C36"/>
    <w:rsid w:val="0045276E"/>
    <w:rsid w:val="0047450F"/>
    <w:rsid w:val="00485026"/>
    <w:rsid w:val="00497380"/>
    <w:rsid w:val="004B791C"/>
    <w:rsid w:val="004F40D4"/>
    <w:rsid w:val="00510BB1"/>
    <w:rsid w:val="00520276"/>
    <w:rsid w:val="00534DFA"/>
    <w:rsid w:val="00547906"/>
    <w:rsid w:val="0055442A"/>
    <w:rsid w:val="00565B2F"/>
    <w:rsid w:val="005B7A70"/>
    <w:rsid w:val="005F3C93"/>
    <w:rsid w:val="005F7B6F"/>
    <w:rsid w:val="00605559"/>
    <w:rsid w:val="006133D1"/>
    <w:rsid w:val="00630511"/>
    <w:rsid w:val="00653072"/>
    <w:rsid w:val="0065711F"/>
    <w:rsid w:val="006601BA"/>
    <w:rsid w:val="00670163"/>
    <w:rsid w:val="00691655"/>
    <w:rsid w:val="006C2EFE"/>
    <w:rsid w:val="006C53C0"/>
    <w:rsid w:val="006C689E"/>
    <w:rsid w:val="006D183D"/>
    <w:rsid w:val="006D4CF2"/>
    <w:rsid w:val="006D5D47"/>
    <w:rsid w:val="007021E2"/>
    <w:rsid w:val="007115F5"/>
    <w:rsid w:val="00735B2A"/>
    <w:rsid w:val="0075454B"/>
    <w:rsid w:val="00773B3B"/>
    <w:rsid w:val="007742D2"/>
    <w:rsid w:val="0078476B"/>
    <w:rsid w:val="007A09F8"/>
    <w:rsid w:val="007A2A66"/>
    <w:rsid w:val="007C2986"/>
    <w:rsid w:val="008351A2"/>
    <w:rsid w:val="008365A4"/>
    <w:rsid w:val="008C2780"/>
    <w:rsid w:val="008D7061"/>
    <w:rsid w:val="008F766C"/>
    <w:rsid w:val="00911592"/>
    <w:rsid w:val="00911E2C"/>
    <w:rsid w:val="00961693"/>
    <w:rsid w:val="009A0427"/>
    <w:rsid w:val="009A1A11"/>
    <w:rsid w:val="009A5360"/>
    <w:rsid w:val="009B3DA3"/>
    <w:rsid w:val="009B66A4"/>
    <w:rsid w:val="009F2517"/>
    <w:rsid w:val="00A03931"/>
    <w:rsid w:val="00A70903"/>
    <w:rsid w:val="00A72B82"/>
    <w:rsid w:val="00AA1D43"/>
    <w:rsid w:val="00AC1A63"/>
    <w:rsid w:val="00AD71FB"/>
    <w:rsid w:val="00AF418E"/>
    <w:rsid w:val="00B01C30"/>
    <w:rsid w:val="00B04A2B"/>
    <w:rsid w:val="00B1189B"/>
    <w:rsid w:val="00B13378"/>
    <w:rsid w:val="00B348A0"/>
    <w:rsid w:val="00B430D7"/>
    <w:rsid w:val="00B6542A"/>
    <w:rsid w:val="00B713A0"/>
    <w:rsid w:val="00B86E59"/>
    <w:rsid w:val="00BA0065"/>
    <w:rsid w:val="00BB4C24"/>
    <w:rsid w:val="00BB5486"/>
    <w:rsid w:val="00BC485C"/>
    <w:rsid w:val="00BD1822"/>
    <w:rsid w:val="00BD4F90"/>
    <w:rsid w:val="00BE659D"/>
    <w:rsid w:val="00BF1BAF"/>
    <w:rsid w:val="00C178F1"/>
    <w:rsid w:val="00C23647"/>
    <w:rsid w:val="00C561A4"/>
    <w:rsid w:val="00C75593"/>
    <w:rsid w:val="00CA75D9"/>
    <w:rsid w:val="00CB626C"/>
    <w:rsid w:val="00CC3566"/>
    <w:rsid w:val="00CD0BAA"/>
    <w:rsid w:val="00CE5736"/>
    <w:rsid w:val="00CF1D12"/>
    <w:rsid w:val="00D70B16"/>
    <w:rsid w:val="00D74285"/>
    <w:rsid w:val="00D900E2"/>
    <w:rsid w:val="00DC0AB7"/>
    <w:rsid w:val="00DD7CEB"/>
    <w:rsid w:val="00E32E0E"/>
    <w:rsid w:val="00E46C15"/>
    <w:rsid w:val="00E65787"/>
    <w:rsid w:val="00E711EF"/>
    <w:rsid w:val="00E76FE3"/>
    <w:rsid w:val="00E90E9B"/>
    <w:rsid w:val="00EE194F"/>
    <w:rsid w:val="00F207EC"/>
    <w:rsid w:val="00F20C81"/>
    <w:rsid w:val="00F434A6"/>
    <w:rsid w:val="00F63953"/>
    <w:rsid w:val="00F73755"/>
    <w:rsid w:val="00FA71F2"/>
    <w:rsid w:val="00FB60B2"/>
    <w:rsid w:val="00FD63EA"/>
    <w:rsid w:val="00FE4806"/>
    <w:rsid w:val="00FF0744"/>
    <w:rsid w:val="00FF463A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0C81"/>
  </w:style>
  <w:style w:type="paragraph" w:styleId="Titolo1">
    <w:name w:val="heading 1"/>
    <w:basedOn w:val="Normale"/>
    <w:next w:val="Normale"/>
    <w:qFormat/>
    <w:rsid w:val="00F20C81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F20C81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F20C81"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20C81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20C81"/>
    <w:pPr>
      <w:jc w:val="center"/>
    </w:pPr>
    <w:rPr>
      <w:sz w:val="28"/>
      <w:bdr w:val="single" w:sz="4" w:space="0" w:color="auto" w:shadow="1"/>
    </w:rPr>
  </w:style>
  <w:style w:type="paragraph" w:styleId="Testonotadichiusura">
    <w:name w:val="endnote text"/>
    <w:basedOn w:val="Normale"/>
    <w:link w:val="TestonotadichiusuraCarattere"/>
    <w:semiHidden/>
    <w:rsid w:val="00F20C81"/>
  </w:style>
  <w:style w:type="character" w:styleId="Rimandonotadichiusura">
    <w:name w:val="endnote reference"/>
    <w:semiHidden/>
    <w:rsid w:val="00F20C81"/>
    <w:rPr>
      <w:vertAlign w:val="superscript"/>
    </w:rPr>
  </w:style>
  <w:style w:type="paragraph" w:customStyle="1" w:styleId="Predefinito">
    <w:name w:val="Predefinito"/>
    <w:rsid w:val="00F20C81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Testonotaapidipagina">
    <w:name w:val="footnote text"/>
    <w:basedOn w:val="Normale"/>
    <w:semiHidden/>
    <w:rsid w:val="00F20C81"/>
  </w:style>
  <w:style w:type="character" w:styleId="Rimandonotaapidipagina">
    <w:name w:val="footnote reference"/>
    <w:semiHidden/>
    <w:rsid w:val="00F20C81"/>
    <w:rPr>
      <w:vertAlign w:val="superscript"/>
    </w:rPr>
  </w:style>
  <w:style w:type="paragraph" w:styleId="Intestazione">
    <w:name w:val="header"/>
    <w:basedOn w:val="Normale"/>
    <w:rsid w:val="00F20C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0C8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A72B82"/>
    <w:rPr>
      <w:sz w:val="16"/>
      <w:szCs w:val="16"/>
    </w:rPr>
  </w:style>
  <w:style w:type="paragraph" w:styleId="Testocommento">
    <w:name w:val="annotation text"/>
    <w:basedOn w:val="Normale"/>
    <w:semiHidden/>
    <w:rsid w:val="00A72B82"/>
  </w:style>
  <w:style w:type="paragraph" w:styleId="Soggettocommento">
    <w:name w:val="annotation subject"/>
    <w:basedOn w:val="Testocommento"/>
    <w:next w:val="Testocommento"/>
    <w:semiHidden/>
    <w:rsid w:val="00A72B82"/>
    <w:rPr>
      <w:b/>
      <w:bCs/>
    </w:rPr>
  </w:style>
  <w:style w:type="paragraph" w:styleId="Testofumetto">
    <w:name w:val="Balloon Text"/>
    <w:basedOn w:val="Normale"/>
    <w:semiHidden/>
    <w:rsid w:val="00A72B82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link w:val="Testonotadichiusura"/>
    <w:locked/>
    <w:rsid w:val="00DD7CEB"/>
    <w:rPr>
      <w:lang w:val="it-IT" w:eastAsia="it-IT" w:bidi="ar-SA"/>
    </w:rPr>
  </w:style>
  <w:style w:type="paragraph" w:styleId="Mappadocumento">
    <w:name w:val="Document Map"/>
    <w:basedOn w:val="Normale"/>
    <w:semiHidden/>
    <w:rsid w:val="00341FF5"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  <w:rsid w:val="002C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OFFERTA GARA PER IL SERVIZIO DI ASSISTENZA UTENTI CASA ALBERGO E CENTRO DIURNO</vt:lpstr>
    </vt:vector>
  </TitlesOfParts>
  <Company>Comune di Monfalcone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creator>Pettinato</dc:creator>
  <cp:lastModifiedBy>natalina</cp:lastModifiedBy>
  <cp:revision>2</cp:revision>
  <cp:lastPrinted>2014-12-22T11:36:00Z</cp:lastPrinted>
  <dcterms:created xsi:type="dcterms:W3CDTF">2015-01-12T14:12:00Z</dcterms:created>
  <dcterms:modified xsi:type="dcterms:W3CDTF">2015-01-12T14:12:00Z</dcterms:modified>
</cp:coreProperties>
</file>